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C9" w:rsidRPr="007416E9" w:rsidRDefault="00A03D91">
      <w:pPr>
        <w:spacing w:after="200" w:line="276" w:lineRule="auto"/>
        <w:jc w:val="center"/>
        <w:rPr>
          <w:rFonts w:eastAsia="Calibri" w:cs="Calibri"/>
          <w:sz w:val="18"/>
          <w:szCs w:val="18"/>
        </w:rPr>
      </w:pPr>
      <w:r w:rsidRPr="007416E9">
        <w:rPr>
          <w:rFonts w:eastAsia="Calibri" w:cs="Calibri"/>
          <w:sz w:val="18"/>
          <w:szCs w:val="18"/>
        </w:rPr>
        <w:t>B.E.S.T. Agenda</w:t>
      </w:r>
    </w:p>
    <w:p w:rsidR="00D25CC9" w:rsidRPr="007416E9" w:rsidRDefault="00324F61">
      <w:pPr>
        <w:spacing w:after="200" w:line="276" w:lineRule="auto"/>
        <w:jc w:val="center"/>
        <w:rPr>
          <w:rFonts w:eastAsia="Calibri" w:cs="Calibri"/>
          <w:sz w:val="18"/>
          <w:szCs w:val="18"/>
        </w:rPr>
      </w:pPr>
      <w:r w:rsidRPr="007416E9">
        <w:rPr>
          <w:rFonts w:eastAsia="Calibri" w:cs="Calibri"/>
          <w:sz w:val="18"/>
          <w:szCs w:val="18"/>
        </w:rPr>
        <w:t>April 9</w:t>
      </w:r>
      <w:r w:rsidR="00D74BFE" w:rsidRPr="007416E9">
        <w:rPr>
          <w:rFonts w:eastAsia="Calibri" w:cs="Calibri"/>
          <w:sz w:val="18"/>
          <w:szCs w:val="18"/>
        </w:rPr>
        <w:t>, 2015</w:t>
      </w:r>
    </w:p>
    <w:p w:rsidR="00D25CC9" w:rsidRPr="007416E9" w:rsidRDefault="00A03D91">
      <w:pPr>
        <w:spacing w:after="200" w:line="276" w:lineRule="auto"/>
        <w:jc w:val="both"/>
        <w:rPr>
          <w:rFonts w:eastAsia="Calibri" w:cs="Calibri"/>
          <w:sz w:val="18"/>
          <w:szCs w:val="18"/>
        </w:rPr>
      </w:pPr>
      <w:r w:rsidRPr="007416E9">
        <w:rPr>
          <w:rFonts w:eastAsia="Calibri" w:cs="Calibri"/>
          <w:sz w:val="18"/>
          <w:szCs w:val="18"/>
        </w:rPr>
        <w:t>1.   Call to Order</w:t>
      </w:r>
    </w:p>
    <w:p w:rsidR="00D25CC9" w:rsidRPr="007416E9" w:rsidRDefault="00A03D91">
      <w:pPr>
        <w:spacing w:after="200" w:line="276" w:lineRule="auto"/>
        <w:jc w:val="both"/>
        <w:rPr>
          <w:rFonts w:eastAsia="Calibri" w:cs="Calibri"/>
          <w:sz w:val="18"/>
          <w:szCs w:val="18"/>
        </w:rPr>
      </w:pPr>
      <w:r w:rsidRPr="007416E9">
        <w:rPr>
          <w:rFonts w:eastAsia="Calibri" w:cs="Calibri"/>
          <w:sz w:val="18"/>
          <w:szCs w:val="18"/>
        </w:rPr>
        <w:t>2.  Introductions</w:t>
      </w:r>
    </w:p>
    <w:p w:rsidR="00D25CC9" w:rsidRPr="007416E9" w:rsidRDefault="00A03D91">
      <w:pPr>
        <w:spacing w:after="200" w:line="276" w:lineRule="auto"/>
        <w:jc w:val="both"/>
        <w:rPr>
          <w:rFonts w:eastAsia="Calibri" w:cs="Calibri"/>
          <w:sz w:val="18"/>
          <w:szCs w:val="18"/>
        </w:rPr>
      </w:pPr>
      <w:r w:rsidRPr="007416E9">
        <w:rPr>
          <w:rFonts w:eastAsia="Calibri" w:cs="Calibri"/>
          <w:sz w:val="18"/>
          <w:szCs w:val="18"/>
        </w:rPr>
        <w:t xml:space="preserve">3.  Reading and Approval of the Minutes – Jeanne </w:t>
      </w:r>
      <w:proofErr w:type="spellStart"/>
      <w:r w:rsidRPr="007416E9">
        <w:rPr>
          <w:rFonts w:eastAsia="Calibri" w:cs="Calibri"/>
          <w:sz w:val="18"/>
          <w:szCs w:val="18"/>
        </w:rPr>
        <w:t>Kearby</w:t>
      </w:r>
      <w:proofErr w:type="spellEnd"/>
    </w:p>
    <w:p w:rsidR="0000453B" w:rsidRPr="007416E9" w:rsidRDefault="00A03D91">
      <w:pPr>
        <w:spacing w:after="200" w:line="276" w:lineRule="auto"/>
        <w:jc w:val="both"/>
        <w:rPr>
          <w:rFonts w:eastAsia="Calibri" w:cs="Calibri"/>
          <w:sz w:val="18"/>
          <w:szCs w:val="18"/>
        </w:rPr>
      </w:pPr>
      <w:r w:rsidRPr="007416E9">
        <w:rPr>
          <w:rFonts w:eastAsia="Calibri" w:cs="Calibri"/>
          <w:sz w:val="18"/>
          <w:szCs w:val="18"/>
        </w:rPr>
        <w:t xml:space="preserve">4.  Treasurer’s Report – Pete </w:t>
      </w:r>
      <w:proofErr w:type="spellStart"/>
      <w:r w:rsidRPr="007416E9">
        <w:rPr>
          <w:rFonts w:eastAsia="Calibri" w:cs="Calibri"/>
          <w:sz w:val="18"/>
          <w:szCs w:val="18"/>
        </w:rPr>
        <w:t>Molidor</w:t>
      </w:r>
      <w:proofErr w:type="spellEnd"/>
    </w:p>
    <w:p w:rsidR="009A73FE" w:rsidRPr="007416E9" w:rsidRDefault="009F772D" w:rsidP="009A73FE">
      <w:pPr>
        <w:shd w:val="clear" w:color="auto" w:fill="FFFFFF"/>
        <w:rPr>
          <w:rFonts w:eastAsia="Times New Roman" w:cs="Segoe UI"/>
          <w:color w:val="000000"/>
          <w:sz w:val="18"/>
          <w:szCs w:val="18"/>
        </w:rPr>
      </w:pPr>
      <w:r w:rsidRPr="007416E9">
        <w:rPr>
          <w:rFonts w:eastAsia="Calibri" w:cs="Calibri"/>
          <w:sz w:val="18"/>
          <w:szCs w:val="18"/>
        </w:rPr>
        <w:t xml:space="preserve">5.  </w:t>
      </w:r>
      <w:r w:rsidR="0000453B" w:rsidRPr="007416E9">
        <w:rPr>
          <w:rFonts w:eastAsia="Calibri" w:cs="Calibri"/>
          <w:sz w:val="18"/>
          <w:szCs w:val="18"/>
        </w:rPr>
        <w:t>Speaker –</w:t>
      </w:r>
      <w:r w:rsidR="009A73FE" w:rsidRPr="007416E9">
        <w:rPr>
          <w:rFonts w:eastAsia="Calibri" w:cs="Calibri"/>
          <w:sz w:val="18"/>
          <w:szCs w:val="18"/>
        </w:rPr>
        <w:t xml:space="preserve"> </w:t>
      </w:r>
      <w:r w:rsidR="007416E9" w:rsidRPr="007416E9">
        <w:rPr>
          <w:rFonts w:eastAsia="Times New Roman" w:cs="Segoe UI"/>
          <w:color w:val="000000"/>
          <w:sz w:val="18"/>
          <w:szCs w:val="18"/>
        </w:rPr>
        <w:t xml:space="preserve">Jim </w:t>
      </w:r>
      <w:proofErr w:type="spellStart"/>
      <w:r w:rsidR="007416E9" w:rsidRPr="007416E9">
        <w:rPr>
          <w:rFonts w:eastAsia="Times New Roman" w:cs="Segoe UI"/>
          <w:color w:val="000000"/>
          <w:sz w:val="18"/>
          <w:szCs w:val="18"/>
        </w:rPr>
        <w:t>DiDonato</w:t>
      </w:r>
      <w:proofErr w:type="spellEnd"/>
      <w:r w:rsidR="007416E9" w:rsidRPr="007416E9">
        <w:rPr>
          <w:rFonts w:eastAsia="Times New Roman" w:cs="Segoe UI"/>
          <w:color w:val="000000"/>
          <w:sz w:val="18"/>
          <w:szCs w:val="18"/>
        </w:rPr>
        <w:t xml:space="preserve"> and the Community Calendar Committee</w:t>
      </w:r>
    </w:p>
    <w:p w:rsidR="00D25CC9" w:rsidRPr="007416E9" w:rsidRDefault="009A73FE" w:rsidP="007416E9">
      <w:pPr>
        <w:shd w:val="clear" w:color="auto" w:fill="FFFFFF"/>
        <w:spacing w:after="0" w:line="240" w:lineRule="auto"/>
        <w:rPr>
          <w:rFonts w:eastAsia="Times New Roman" w:cs="Segoe UI"/>
          <w:color w:val="000000"/>
          <w:sz w:val="18"/>
          <w:szCs w:val="18"/>
        </w:rPr>
      </w:pPr>
      <w:r w:rsidRPr="007416E9">
        <w:rPr>
          <w:rFonts w:eastAsia="Times New Roman" w:cs="Segoe UI"/>
          <w:color w:val="000000"/>
          <w:sz w:val="18"/>
          <w:szCs w:val="18"/>
        </w:rPr>
        <w:t> </w:t>
      </w:r>
      <w:r w:rsidR="009F772D" w:rsidRPr="007416E9">
        <w:rPr>
          <w:rFonts w:eastAsia="Calibri" w:cs="Calibri"/>
          <w:sz w:val="18"/>
          <w:szCs w:val="18"/>
        </w:rPr>
        <w:t>6</w:t>
      </w:r>
      <w:r w:rsidR="00A03D91" w:rsidRPr="007416E9">
        <w:rPr>
          <w:rFonts w:eastAsia="Calibri" w:cs="Calibri"/>
          <w:sz w:val="18"/>
          <w:szCs w:val="18"/>
        </w:rPr>
        <w:t>.  Reports of Standing Committees</w:t>
      </w:r>
    </w:p>
    <w:p w:rsidR="007416E9" w:rsidRDefault="00A03D91" w:rsidP="007416E9">
      <w:pPr>
        <w:spacing w:after="200" w:line="276" w:lineRule="auto"/>
        <w:jc w:val="both"/>
        <w:rPr>
          <w:rFonts w:eastAsia="Calibri" w:cs="Calibri"/>
          <w:sz w:val="18"/>
          <w:szCs w:val="18"/>
        </w:rPr>
      </w:pPr>
      <w:r w:rsidRPr="007416E9">
        <w:rPr>
          <w:rFonts w:eastAsia="Calibri" w:cs="Calibri"/>
          <w:sz w:val="18"/>
          <w:szCs w:val="18"/>
        </w:rPr>
        <w:tab/>
      </w:r>
      <w:proofErr w:type="gramStart"/>
      <w:r w:rsidRPr="007416E9">
        <w:rPr>
          <w:rFonts w:eastAsia="Calibri" w:cs="Calibri"/>
          <w:sz w:val="18"/>
          <w:szCs w:val="18"/>
        </w:rPr>
        <w:t>a</w:t>
      </w:r>
      <w:proofErr w:type="gramEnd"/>
      <w:r w:rsidRPr="007416E9">
        <w:rPr>
          <w:rFonts w:eastAsia="Calibri" w:cs="Calibri"/>
          <w:sz w:val="18"/>
          <w:szCs w:val="18"/>
        </w:rPr>
        <w:t xml:space="preserve">. By-Laws – Jim </w:t>
      </w:r>
      <w:proofErr w:type="spellStart"/>
      <w:r w:rsidRPr="007416E9">
        <w:rPr>
          <w:rFonts w:eastAsia="Calibri" w:cs="Calibri"/>
          <w:sz w:val="18"/>
          <w:szCs w:val="18"/>
        </w:rPr>
        <w:t>DiDonato</w:t>
      </w:r>
      <w:proofErr w:type="spellEnd"/>
    </w:p>
    <w:p w:rsidR="007416E9" w:rsidRPr="007416E9" w:rsidRDefault="007416E9" w:rsidP="007416E9">
      <w:pPr>
        <w:spacing w:after="200" w:line="276" w:lineRule="auto"/>
        <w:ind w:firstLine="720"/>
        <w:jc w:val="both"/>
        <w:rPr>
          <w:rFonts w:eastAsia="Calibri" w:cs="Calibri"/>
          <w:sz w:val="18"/>
          <w:szCs w:val="18"/>
        </w:rPr>
      </w:pPr>
      <w:r w:rsidRPr="007416E9">
        <w:rPr>
          <w:rFonts w:eastAsia="Calibri" w:cs="Calibri"/>
          <w:sz w:val="18"/>
          <w:szCs w:val="18"/>
        </w:rPr>
        <w:t xml:space="preserve">1.  </w:t>
      </w:r>
      <w:r>
        <w:rPr>
          <w:rFonts w:cs="Segoe UI"/>
          <w:color w:val="000000"/>
          <w:sz w:val="18"/>
          <w:szCs w:val="18"/>
        </w:rPr>
        <w:t xml:space="preserve">Elections for Officers will be May, 2015. </w:t>
      </w:r>
      <w:r w:rsidRPr="007416E9">
        <w:rPr>
          <w:rFonts w:cs="Segoe UI"/>
          <w:color w:val="000000"/>
          <w:sz w:val="18"/>
          <w:szCs w:val="18"/>
        </w:rPr>
        <w:t xml:space="preserve">The </w:t>
      </w:r>
      <w:r w:rsidRPr="007416E9">
        <w:rPr>
          <w:rFonts w:cs="Segoe UI"/>
          <w:color w:val="000000"/>
          <w:sz w:val="18"/>
          <w:szCs w:val="18"/>
        </w:rPr>
        <w:t xml:space="preserve">Bylaws / Nominations Committee </w:t>
      </w:r>
      <w:r w:rsidRPr="007416E9">
        <w:rPr>
          <w:rFonts w:cs="Segoe UI"/>
          <w:color w:val="000000"/>
          <w:sz w:val="18"/>
          <w:szCs w:val="18"/>
        </w:rPr>
        <w:t>have received interest from and are nominating the following slate:</w:t>
      </w:r>
    </w:p>
    <w:p w:rsidR="007416E9" w:rsidRP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r w:rsidRPr="007416E9">
        <w:rPr>
          <w:rFonts w:asciiTheme="minorHAnsi" w:hAnsiTheme="minorHAnsi" w:cs="Segoe UI"/>
          <w:color w:val="000000"/>
          <w:sz w:val="18"/>
          <w:szCs w:val="18"/>
        </w:rPr>
        <w:t> President</w:t>
      </w:r>
      <w:proofErr w:type="gramStart"/>
      <w:r w:rsidRPr="007416E9">
        <w:rPr>
          <w:rFonts w:asciiTheme="minorHAnsi" w:hAnsiTheme="minorHAnsi" w:cs="Segoe UI"/>
          <w:color w:val="000000"/>
          <w:sz w:val="18"/>
          <w:szCs w:val="18"/>
        </w:rPr>
        <w:t>  --</w:t>
      </w:r>
      <w:proofErr w:type="gramEnd"/>
      <w:r w:rsidRPr="007416E9">
        <w:rPr>
          <w:rFonts w:asciiTheme="minorHAnsi" w:hAnsiTheme="minorHAnsi" w:cs="Segoe UI"/>
          <w:color w:val="000000"/>
          <w:sz w:val="18"/>
          <w:szCs w:val="18"/>
        </w:rPr>
        <w:t>  Kathy Myers</w:t>
      </w:r>
    </w:p>
    <w:p w:rsidR="007416E9" w:rsidRP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r w:rsidRPr="007416E9">
        <w:rPr>
          <w:rFonts w:asciiTheme="minorHAnsi" w:hAnsiTheme="minorHAnsi" w:cs="Segoe UI"/>
          <w:color w:val="000000"/>
          <w:sz w:val="18"/>
          <w:szCs w:val="18"/>
        </w:rPr>
        <w:t>Vice-President   --</w:t>
      </w:r>
      <w:proofErr w:type="gramStart"/>
      <w:r w:rsidRPr="007416E9">
        <w:rPr>
          <w:rFonts w:asciiTheme="minorHAnsi" w:hAnsiTheme="minorHAnsi" w:cs="Segoe UI"/>
          <w:color w:val="000000"/>
          <w:sz w:val="18"/>
          <w:szCs w:val="18"/>
        </w:rPr>
        <w:t>  Judy</w:t>
      </w:r>
      <w:proofErr w:type="gramEnd"/>
      <w:r w:rsidRPr="007416E9">
        <w:rPr>
          <w:rFonts w:asciiTheme="minorHAnsi" w:hAnsiTheme="minorHAnsi" w:cs="Segoe UI"/>
          <w:color w:val="000000"/>
          <w:sz w:val="18"/>
          <w:szCs w:val="18"/>
        </w:rPr>
        <w:t xml:space="preserve"> Armstrong</w:t>
      </w:r>
    </w:p>
    <w:p w:rsidR="007416E9" w:rsidRP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r w:rsidRPr="007416E9">
        <w:rPr>
          <w:rFonts w:asciiTheme="minorHAnsi" w:hAnsiTheme="minorHAnsi" w:cs="Segoe UI"/>
          <w:color w:val="000000"/>
          <w:sz w:val="18"/>
          <w:szCs w:val="18"/>
        </w:rPr>
        <w:t>Treasurer</w:t>
      </w:r>
      <w:proofErr w:type="gramStart"/>
      <w:r w:rsidRPr="007416E9">
        <w:rPr>
          <w:rFonts w:asciiTheme="minorHAnsi" w:hAnsiTheme="minorHAnsi" w:cs="Segoe UI"/>
          <w:color w:val="000000"/>
          <w:sz w:val="18"/>
          <w:szCs w:val="18"/>
        </w:rPr>
        <w:t>  --</w:t>
      </w:r>
      <w:proofErr w:type="gramEnd"/>
      <w:r w:rsidRPr="007416E9">
        <w:rPr>
          <w:rFonts w:asciiTheme="minorHAnsi" w:hAnsiTheme="minorHAnsi" w:cs="Segoe UI"/>
          <w:color w:val="000000"/>
          <w:sz w:val="18"/>
          <w:szCs w:val="18"/>
        </w:rPr>
        <w:t xml:space="preserve">  Pete </w:t>
      </w:r>
      <w:proofErr w:type="spellStart"/>
      <w:r w:rsidRPr="007416E9">
        <w:rPr>
          <w:rFonts w:asciiTheme="minorHAnsi" w:hAnsiTheme="minorHAnsi" w:cs="Segoe UI"/>
          <w:color w:val="000000"/>
          <w:sz w:val="18"/>
          <w:szCs w:val="18"/>
        </w:rPr>
        <w:t>Molidor</w:t>
      </w:r>
      <w:proofErr w:type="spellEnd"/>
    </w:p>
    <w:p w:rsid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r w:rsidRPr="007416E9">
        <w:rPr>
          <w:rFonts w:asciiTheme="minorHAnsi" w:hAnsiTheme="minorHAnsi" w:cs="Segoe UI"/>
          <w:color w:val="000000"/>
          <w:sz w:val="18"/>
          <w:szCs w:val="18"/>
        </w:rPr>
        <w:t>Secretary</w:t>
      </w:r>
      <w:proofErr w:type="gramStart"/>
      <w:r w:rsidRPr="007416E9">
        <w:rPr>
          <w:rFonts w:asciiTheme="minorHAnsi" w:hAnsiTheme="minorHAnsi" w:cs="Segoe UI"/>
          <w:color w:val="000000"/>
          <w:sz w:val="18"/>
          <w:szCs w:val="18"/>
        </w:rPr>
        <w:t>  --</w:t>
      </w:r>
      <w:proofErr w:type="gramEnd"/>
      <w:r w:rsidRPr="007416E9">
        <w:rPr>
          <w:rFonts w:asciiTheme="minorHAnsi" w:hAnsiTheme="minorHAnsi" w:cs="Segoe UI"/>
          <w:color w:val="000000"/>
          <w:sz w:val="18"/>
          <w:szCs w:val="18"/>
        </w:rPr>
        <w:t xml:space="preserve">  Jeanne </w:t>
      </w:r>
      <w:proofErr w:type="spellStart"/>
      <w:r w:rsidRPr="007416E9">
        <w:rPr>
          <w:rFonts w:asciiTheme="minorHAnsi" w:hAnsiTheme="minorHAnsi" w:cs="Segoe UI"/>
          <w:color w:val="000000"/>
          <w:sz w:val="18"/>
          <w:szCs w:val="18"/>
        </w:rPr>
        <w:t>Kearby</w:t>
      </w:r>
      <w:proofErr w:type="spellEnd"/>
    </w:p>
    <w:p w:rsidR="007618E1" w:rsidRDefault="007618E1"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p>
    <w:p w:rsidR="007618E1" w:rsidRDefault="007618E1" w:rsidP="007618E1">
      <w:pPr>
        <w:pStyle w:val="yiv3709842194msonormal"/>
        <w:shd w:val="clear" w:color="auto" w:fill="FFFFFF"/>
        <w:spacing w:before="0" w:beforeAutospacing="0" w:after="0" w:afterAutospacing="0"/>
        <w:ind w:firstLine="720"/>
        <w:rPr>
          <w:rFonts w:asciiTheme="minorHAnsi" w:hAnsiTheme="minorHAnsi" w:cs="Segoe UI"/>
          <w:color w:val="000000"/>
          <w:sz w:val="18"/>
          <w:szCs w:val="18"/>
        </w:rPr>
      </w:pPr>
      <w:r>
        <w:rPr>
          <w:rFonts w:asciiTheme="minorHAnsi" w:hAnsiTheme="minorHAnsi" w:cs="Segoe UI"/>
          <w:color w:val="000000"/>
          <w:sz w:val="18"/>
          <w:szCs w:val="18"/>
        </w:rPr>
        <w:t>2.  Nominations from the floor will be taken at this time.</w:t>
      </w:r>
    </w:p>
    <w:p w:rsidR="007416E9" w:rsidRP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7416E9">
        <w:rPr>
          <w:rFonts w:asciiTheme="minorHAnsi" w:hAnsiTheme="minorHAnsi" w:cs="Segoe UI"/>
          <w:color w:val="000000"/>
          <w:sz w:val="18"/>
          <w:szCs w:val="18"/>
        </w:rPr>
        <w:t> </w:t>
      </w:r>
      <w:r w:rsidRPr="00DB5538">
        <w:rPr>
          <w:rFonts w:asciiTheme="minorHAnsi" w:hAnsiTheme="minorHAnsi" w:cs="Segoe UI"/>
          <w:i/>
          <w:color w:val="000000"/>
          <w:sz w:val="18"/>
          <w:szCs w:val="18"/>
        </w:rPr>
        <w:t xml:space="preserve">Below are the relevant sections from our current set of bylaws outlining the process for electing </w:t>
      </w:r>
      <w:proofErr w:type="gramStart"/>
      <w:r w:rsidRPr="00DB5538">
        <w:rPr>
          <w:rFonts w:asciiTheme="minorHAnsi" w:hAnsiTheme="minorHAnsi" w:cs="Segoe UI"/>
          <w:i/>
          <w:color w:val="000000"/>
          <w:sz w:val="18"/>
          <w:szCs w:val="18"/>
        </w:rPr>
        <w:t>officers.</w:t>
      </w:r>
      <w:proofErr w:type="gramEnd"/>
      <w:r w:rsidRPr="00DB5538">
        <w:rPr>
          <w:rFonts w:asciiTheme="minorHAnsi" w:hAnsiTheme="minorHAnsi" w:cs="Segoe UI"/>
          <w:i/>
          <w:color w:val="000000"/>
          <w:sz w:val="18"/>
          <w:szCs w:val="18"/>
        </w:rPr>
        <w:t> </w:t>
      </w:r>
      <w:bookmarkStart w:id="0" w:name="_GoBack"/>
      <w:bookmarkEnd w:id="0"/>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i/>
          <w:color w:val="000000"/>
          <w:sz w:val="18"/>
          <w:szCs w:val="18"/>
        </w:rPr>
        <w:t> </w:t>
      </w: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i/>
          <w:color w:val="000000"/>
          <w:sz w:val="18"/>
          <w:szCs w:val="18"/>
        </w:rPr>
        <w:t> </w:t>
      </w:r>
      <w:r w:rsidRPr="00DB5538">
        <w:rPr>
          <w:rFonts w:asciiTheme="minorHAnsi" w:hAnsiTheme="minorHAnsi" w:cs="Segoe UI"/>
          <w:b/>
          <w:bCs/>
          <w:i/>
          <w:color w:val="000000"/>
          <w:sz w:val="18"/>
          <w:szCs w:val="18"/>
          <w:u w:val="single"/>
        </w:rPr>
        <w:t>Section 2</w:t>
      </w:r>
      <w:r w:rsidRPr="00DB5538">
        <w:rPr>
          <w:rFonts w:asciiTheme="minorHAnsi" w:hAnsiTheme="minorHAnsi" w:cs="Segoe UI"/>
          <w:b/>
          <w:bCs/>
          <w:i/>
          <w:color w:val="000000"/>
          <w:sz w:val="18"/>
          <w:szCs w:val="18"/>
        </w:rPr>
        <w:t>:</w:t>
      </w:r>
      <w:r w:rsidRPr="00DB5538">
        <w:rPr>
          <w:rFonts w:asciiTheme="minorHAnsi" w:hAnsiTheme="minorHAnsi" w:cs="Segoe UI"/>
          <w:i/>
          <w:color w:val="000000"/>
          <w:sz w:val="18"/>
          <w:szCs w:val="18"/>
        </w:rPr>
        <w:t>           The Nominations Committee shall nominate officers.  The nominations shall be submitted in writing to the membership at the meeting immediately preceding the annual election.  Additional nominations may be made from the floor.  All nominees, whether nominated by the board or by the floor, shall have given consent to the nominations. Dues-paying members will become eligible for nomination to become an officer after 1 year of membership and will become the voting member for his or her organization, if applicable.</w:t>
      </w: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i/>
          <w:color w:val="000000"/>
          <w:sz w:val="18"/>
          <w:szCs w:val="18"/>
        </w:rPr>
        <w:t> </w:t>
      </w: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b/>
          <w:bCs/>
          <w:i/>
          <w:color w:val="000000"/>
          <w:sz w:val="18"/>
          <w:szCs w:val="18"/>
          <w:u w:val="single"/>
        </w:rPr>
        <w:t>Section 3</w:t>
      </w:r>
      <w:r w:rsidRPr="00DB5538">
        <w:rPr>
          <w:rFonts w:asciiTheme="minorHAnsi" w:hAnsiTheme="minorHAnsi" w:cs="Segoe UI"/>
          <w:b/>
          <w:bCs/>
          <w:i/>
          <w:color w:val="000000"/>
          <w:sz w:val="18"/>
          <w:szCs w:val="18"/>
        </w:rPr>
        <w:t>:</w:t>
      </w:r>
      <w:r w:rsidRPr="00DB5538">
        <w:rPr>
          <w:rFonts w:asciiTheme="minorHAnsi" w:hAnsiTheme="minorHAnsi" w:cs="Segoe UI"/>
          <w:i/>
          <w:color w:val="000000"/>
          <w:sz w:val="18"/>
          <w:szCs w:val="18"/>
        </w:rPr>
        <w:t>           Elections for officers shall be held at the May meeting of odd-numbered years with new officers seated immediately following the election.  Any dues-paying individual or organizational representative who has been a member for one year is eligible to hold office.</w:t>
      </w: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i/>
          <w:color w:val="000000"/>
          <w:sz w:val="18"/>
          <w:szCs w:val="18"/>
        </w:rPr>
        <w:t> </w:t>
      </w:r>
    </w:p>
    <w:p w:rsidR="007416E9" w:rsidRPr="00DB5538" w:rsidRDefault="007416E9" w:rsidP="007416E9">
      <w:pPr>
        <w:pStyle w:val="yiv3709842194msonormal"/>
        <w:shd w:val="clear" w:color="auto" w:fill="FFFFFF"/>
        <w:spacing w:before="0" w:beforeAutospacing="0" w:after="0" w:afterAutospacing="0"/>
        <w:rPr>
          <w:rFonts w:asciiTheme="minorHAnsi" w:hAnsiTheme="minorHAnsi" w:cs="Segoe UI"/>
          <w:i/>
          <w:color w:val="000000"/>
          <w:sz w:val="18"/>
          <w:szCs w:val="18"/>
        </w:rPr>
      </w:pPr>
      <w:r w:rsidRPr="00DB5538">
        <w:rPr>
          <w:rFonts w:asciiTheme="minorHAnsi" w:hAnsiTheme="minorHAnsi" w:cs="Segoe UI"/>
          <w:b/>
          <w:bCs/>
          <w:i/>
          <w:color w:val="000000"/>
          <w:sz w:val="18"/>
          <w:szCs w:val="18"/>
          <w:u w:val="single"/>
        </w:rPr>
        <w:t>Section 4</w:t>
      </w:r>
      <w:r w:rsidRPr="00DB5538">
        <w:rPr>
          <w:rFonts w:asciiTheme="minorHAnsi" w:hAnsiTheme="minorHAnsi" w:cs="Segoe UI"/>
          <w:b/>
          <w:bCs/>
          <w:i/>
          <w:color w:val="000000"/>
          <w:sz w:val="18"/>
          <w:szCs w:val="18"/>
        </w:rPr>
        <w:t>:</w:t>
      </w:r>
      <w:r w:rsidRPr="00DB5538">
        <w:rPr>
          <w:rFonts w:asciiTheme="minorHAnsi" w:hAnsiTheme="minorHAnsi" w:cs="Segoe UI"/>
          <w:i/>
          <w:color w:val="000000"/>
          <w:sz w:val="18"/>
          <w:szCs w:val="18"/>
        </w:rPr>
        <w:t>           Officers shall be elected for the term of two years by majority vote of those present at the May meeting of odd-numbered years. Officers shall not hold the same office for more than two successive terms.</w:t>
      </w:r>
    </w:p>
    <w:p w:rsidR="007416E9" w:rsidRPr="007416E9" w:rsidRDefault="007416E9" w:rsidP="007416E9">
      <w:pPr>
        <w:pStyle w:val="yiv3709842194msonormal"/>
        <w:shd w:val="clear" w:color="auto" w:fill="FFFFFF"/>
        <w:spacing w:before="0" w:beforeAutospacing="0" w:after="0" w:afterAutospacing="0"/>
        <w:rPr>
          <w:rFonts w:asciiTheme="minorHAnsi" w:hAnsiTheme="minorHAnsi" w:cs="Segoe UI"/>
          <w:color w:val="000000"/>
          <w:sz w:val="18"/>
          <w:szCs w:val="18"/>
        </w:rPr>
      </w:pPr>
      <w:r w:rsidRPr="007416E9">
        <w:rPr>
          <w:rFonts w:asciiTheme="minorHAnsi" w:hAnsiTheme="minorHAnsi" w:cs="Segoe UI"/>
          <w:color w:val="000000"/>
          <w:sz w:val="18"/>
          <w:szCs w:val="18"/>
        </w:rPr>
        <w:t> </w:t>
      </w:r>
    </w:p>
    <w:p w:rsidR="007416E9" w:rsidRPr="007416E9" w:rsidRDefault="007416E9" w:rsidP="007416E9">
      <w:pPr>
        <w:spacing w:after="200" w:line="276" w:lineRule="auto"/>
        <w:jc w:val="both"/>
        <w:rPr>
          <w:rFonts w:eastAsia="Calibri" w:cs="Calibri"/>
          <w:sz w:val="18"/>
          <w:szCs w:val="18"/>
        </w:rPr>
      </w:pPr>
      <w:r w:rsidRPr="007416E9">
        <w:rPr>
          <w:rFonts w:cs="Segoe UI"/>
          <w:color w:val="000000"/>
          <w:sz w:val="18"/>
          <w:szCs w:val="18"/>
        </w:rPr>
        <w:t> </w:t>
      </w:r>
      <w:r w:rsidRPr="007416E9">
        <w:rPr>
          <w:rFonts w:cs="Segoe UI"/>
          <w:color w:val="000000"/>
          <w:sz w:val="18"/>
          <w:szCs w:val="18"/>
        </w:rPr>
        <w:tab/>
      </w:r>
      <w:r w:rsidRPr="007416E9">
        <w:rPr>
          <w:rFonts w:eastAsia="Calibri" w:cs="Calibri"/>
          <w:sz w:val="18"/>
          <w:szCs w:val="18"/>
        </w:rPr>
        <w:t>b. Membership – Wendy Warden, Chair</w:t>
      </w:r>
    </w:p>
    <w:p w:rsidR="007416E9" w:rsidRPr="007416E9" w:rsidRDefault="007416E9" w:rsidP="007416E9">
      <w:pPr>
        <w:spacing w:after="200" w:line="276" w:lineRule="auto"/>
        <w:jc w:val="both"/>
        <w:rPr>
          <w:rFonts w:eastAsia="Calibri" w:cs="Calibri"/>
          <w:sz w:val="18"/>
          <w:szCs w:val="18"/>
        </w:rPr>
      </w:pPr>
      <w:r w:rsidRPr="007416E9">
        <w:rPr>
          <w:rFonts w:eastAsia="Calibri" w:cs="Calibri"/>
          <w:sz w:val="18"/>
          <w:szCs w:val="18"/>
        </w:rPr>
        <w:tab/>
        <w:t xml:space="preserve">c. Public Awareness – </w:t>
      </w:r>
      <w:proofErr w:type="spellStart"/>
      <w:r w:rsidRPr="007416E9">
        <w:rPr>
          <w:rFonts w:eastAsia="Calibri" w:cs="Calibri"/>
          <w:sz w:val="18"/>
          <w:szCs w:val="18"/>
        </w:rPr>
        <w:t>Georgeann</w:t>
      </w:r>
      <w:proofErr w:type="spellEnd"/>
      <w:r w:rsidRPr="007416E9">
        <w:rPr>
          <w:rFonts w:eastAsia="Calibri" w:cs="Calibri"/>
          <w:sz w:val="18"/>
          <w:szCs w:val="18"/>
        </w:rPr>
        <w:t xml:space="preserve"> Duberstein, Chair</w:t>
      </w:r>
    </w:p>
    <w:p w:rsidR="007416E9" w:rsidRPr="007416E9" w:rsidRDefault="007416E9" w:rsidP="007416E9">
      <w:pPr>
        <w:spacing w:after="200" w:line="276" w:lineRule="auto"/>
        <w:jc w:val="both"/>
        <w:rPr>
          <w:rFonts w:eastAsia="Calibri" w:cs="Calibri"/>
          <w:sz w:val="18"/>
          <w:szCs w:val="18"/>
        </w:rPr>
      </w:pPr>
      <w:r w:rsidRPr="007416E9">
        <w:rPr>
          <w:rFonts w:eastAsia="Calibri" w:cs="Calibri"/>
          <w:sz w:val="18"/>
          <w:szCs w:val="18"/>
        </w:rPr>
        <w:tab/>
        <w:t>d. Special Projects – Community Empowerment Grants – Shirley Christian, Chair</w:t>
      </w:r>
    </w:p>
    <w:p w:rsidR="007416E9" w:rsidRPr="007416E9" w:rsidRDefault="007618E1" w:rsidP="007416E9">
      <w:pPr>
        <w:spacing w:after="200" w:line="276" w:lineRule="auto"/>
        <w:jc w:val="both"/>
        <w:rPr>
          <w:rFonts w:eastAsia="Calibri" w:cs="Calibri"/>
          <w:sz w:val="18"/>
          <w:szCs w:val="18"/>
        </w:rPr>
      </w:pPr>
      <w:r>
        <w:rPr>
          <w:rFonts w:eastAsia="Calibri" w:cs="Calibri"/>
          <w:sz w:val="18"/>
          <w:szCs w:val="18"/>
        </w:rPr>
        <w:tab/>
      </w:r>
      <w:r>
        <w:rPr>
          <w:rFonts w:eastAsia="Calibri" w:cs="Calibri"/>
          <w:sz w:val="18"/>
          <w:szCs w:val="18"/>
        </w:rPr>
        <w:tab/>
        <w:t>1.  May</w:t>
      </w:r>
      <w:r w:rsidR="007416E9" w:rsidRPr="007416E9">
        <w:rPr>
          <w:rFonts w:eastAsia="Calibri" w:cs="Calibri"/>
          <w:sz w:val="18"/>
          <w:szCs w:val="18"/>
        </w:rPr>
        <w:t xml:space="preserve"> Breakfast </w:t>
      </w:r>
    </w:p>
    <w:p w:rsidR="00D25CC9" w:rsidRPr="007416E9" w:rsidRDefault="00A03D91" w:rsidP="007416E9">
      <w:pPr>
        <w:pStyle w:val="yiv3709842194msonormal"/>
        <w:shd w:val="clear" w:color="auto" w:fill="FFFFFF"/>
        <w:spacing w:before="0" w:beforeAutospacing="0" w:after="0" w:afterAutospacing="0"/>
        <w:rPr>
          <w:rFonts w:asciiTheme="minorHAnsi" w:eastAsia="Calibri" w:hAnsiTheme="minorHAnsi" w:cs="Calibri"/>
          <w:sz w:val="18"/>
          <w:szCs w:val="18"/>
        </w:rPr>
      </w:pPr>
      <w:r w:rsidRPr="007416E9">
        <w:rPr>
          <w:rFonts w:asciiTheme="minorHAnsi" w:eastAsia="Calibri" w:hAnsiTheme="minorHAnsi" w:cs="Calibri"/>
          <w:sz w:val="18"/>
          <w:szCs w:val="18"/>
        </w:rPr>
        <w:t xml:space="preserve"> </w:t>
      </w:r>
      <w:r w:rsidR="009F772D" w:rsidRPr="007416E9">
        <w:rPr>
          <w:rFonts w:asciiTheme="minorHAnsi" w:eastAsia="Calibri" w:hAnsiTheme="minorHAnsi" w:cs="Calibri"/>
          <w:sz w:val="18"/>
          <w:szCs w:val="18"/>
        </w:rPr>
        <w:t>7</w:t>
      </w:r>
      <w:r w:rsidRPr="007416E9">
        <w:rPr>
          <w:rFonts w:asciiTheme="minorHAnsi" w:eastAsia="Calibri" w:hAnsiTheme="minorHAnsi" w:cs="Calibri"/>
          <w:sz w:val="18"/>
          <w:szCs w:val="18"/>
        </w:rPr>
        <w:t>.  Reports of Special Committees</w:t>
      </w:r>
    </w:p>
    <w:p w:rsidR="00D25CC9" w:rsidRPr="007416E9" w:rsidRDefault="00A03D91">
      <w:pPr>
        <w:spacing w:after="200" w:line="276" w:lineRule="auto"/>
        <w:jc w:val="both"/>
        <w:rPr>
          <w:rFonts w:eastAsia="Calibri" w:cs="Calibri"/>
          <w:sz w:val="18"/>
          <w:szCs w:val="18"/>
        </w:rPr>
      </w:pPr>
      <w:r w:rsidRPr="007416E9">
        <w:rPr>
          <w:rFonts w:eastAsia="Calibri" w:cs="Calibri"/>
          <w:sz w:val="18"/>
          <w:szCs w:val="18"/>
        </w:rPr>
        <w:tab/>
        <w:t>a. Kindergarten Readiness Committee – Judy Armstrong, Lead</w:t>
      </w:r>
    </w:p>
    <w:p w:rsidR="007F6A90" w:rsidRPr="007416E9" w:rsidRDefault="00A03D91">
      <w:pPr>
        <w:spacing w:after="200" w:line="276" w:lineRule="auto"/>
        <w:jc w:val="both"/>
        <w:rPr>
          <w:rFonts w:eastAsia="Calibri" w:cs="Calibri"/>
          <w:sz w:val="18"/>
          <w:szCs w:val="18"/>
        </w:rPr>
      </w:pPr>
      <w:r w:rsidRPr="007416E9">
        <w:rPr>
          <w:rFonts w:eastAsia="Calibri" w:cs="Calibri"/>
          <w:sz w:val="18"/>
          <w:szCs w:val="18"/>
        </w:rPr>
        <w:tab/>
        <w:t>b. Chili Supper – Kathy Myers, Lead</w:t>
      </w:r>
    </w:p>
    <w:p w:rsidR="007F6A90" w:rsidRPr="007416E9" w:rsidRDefault="007618E1">
      <w:pPr>
        <w:spacing w:after="200" w:line="276" w:lineRule="auto"/>
        <w:jc w:val="both"/>
        <w:rPr>
          <w:rFonts w:eastAsia="Calibri" w:cs="Calibri"/>
          <w:sz w:val="18"/>
          <w:szCs w:val="18"/>
        </w:rPr>
      </w:pPr>
      <w:r>
        <w:rPr>
          <w:rFonts w:eastAsia="Calibri" w:cs="Calibri"/>
          <w:sz w:val="18"/>
          <w:szCs w:val="18"/>
        </w:rPr>
        <w:tab/>
        <w:t>c</w:t>
      </w:r>
      <w:r w:rsidR="0014139E" w:rsidRPr="007416E9">
        <w:rPr>
          <w:rFonts w:eastAsia="Calibri" w:cs="Calibri"/>
          <w:sz w:val="18"/>
          <w:szCs w:val="18"/>
        </w:rPr>
        <w:t>.</w:t>
      </w:r>
      <w:r w:rsidR="00D74BFE" w:rsidRPr="007416E9">
        <w:rPr>
          <w:rFonts w:eastAsia="Calibri" w:cs="Calibri"/>
          <w:sz w:val="18"/>
          <w:szCs w:val="18"/>
        </w:rPr>
        <w:t xml:space="preserve"> Transportation – </w:t>
      </w:r>
      <w:proofErr w:type="spellStart"/>
      <w:r w:rsidR="00D74BFE" w:rsidRPr="007416E9">
        <w:rPr>
          <w:rFonts w:eastAsia="Calibri" w:cs="Calibri"/>
          <w:sz w:val="18"/>
          <w:szCs w:val="18"/>
        </w:rPr>
        <w:t>Georgeann</w:t>
      </w:r>
      <w:proofErr w:type="spellEnd"/>
      <w:r w:rsidR="00D74BFE" w:rsidRPr="007416E9">
        <w:rPr>
          <w:rFonts w:eastAsia="Calibri" w:cs="Calibri"/>
          <w:sz w:val="18"/>
          <w:szCs w:val="18"/>
        </w:rPr>
        <w:t xml:space="preserve"> Duberstein</w:t>
      </w:r>
      <w:r w:rsidR="006A2478" w:rsidRPr="007416E9">
        <w:rPr>
          <w:rFonts w:eastAsia="Calibri" w:cs="Calibri"/>
          <w:sz w:val="18"/>
          <w:szCs w:val="18"/>
        </w:rPr>
        <w:t>, Lead</w:t>
      </w:r>
      <w:r w:rsidR="00D74BFE" w:rsidRPr="007416E9">
        <w:rPr>
          <w:rFonts w:eastAsia="Calibri" w:cs="Calibri"/>
          <w:sz w:val="18"/>
          <w:szCs w:val="18"/>
        </w:rPr>
        <w:tab/>
      </w:r>
    </w:p>
    <w:p w:rsidR="00D74BFE" w:rsidRPr="007416E9" w:rsidRDefault="00D74BFE">
      <w:pPr>
        <w:spacing w:after="200" w:line="276" w:lineRule="auto"/>
        <w:jc w:val="both"/>
        <w:rPr>
          <w:rFonts w:eastAsia="Calibri" w:cs="Calibri"/>
          <w:sz w:val="18"/>
          <w:szCs w:val="18"/>
        </w:rPr>
      </w:pPr>
      <w:r w:rsidRPr="007416E9">
        <w:rPr>
          <w:rFonts w:eastAsia="Calibri" w:cs="Calibri"/>
          <w:sz w:val="18"/>
          <w:szCs w:val="18"/>
        </w:rPr>
        <w:tab/>
      </w:r>
      <w:r w:rsidRPr="007416E9">
        <w:rPr>
          <w:rFonts w:eastAsia="Calibri" w:cs="Calibri"/>
          <w:sz w:val="18"/>
          <w:szCs w:val="18"/>
        </w:rPr>
        <w:tab/>
        <w:t>1.</w:t>
      </w:r>
      <w:r w:rsidR="007618E1">
        <w:rPr>
          <w:rFonts w:eastAsia="Calibri" w:cs="Calibri"/>
          <w:sz w:val="18"/>
          <w:szCs w:val="18"/>
        </w:rPr>
        <w:t xml:space="preserve"> June</w:t>
      </w:r>
      <w:r w:rsidRPr="007416E9">
        <w:rPr>
          <w:rFonts w:eastAsia="Calibri" w:cs="Calibri"/>
          <w:sz w:val="18"/>
          <w:szCs w:val="18"/>
        </w:rPr>
        <w:t xml:space="preserve"> Training</w:t>
      </w:r>
    </w:p>
    <w:p w:rsidR="007618E1" w:rsidRDefault="007618E1">
      <w:pPr>
        <w:spacing w:after="200" w:line="276" w:lineRule="auto"/>
        <w:jc w:val="both"/>
        <w:rPr>
          <w:rFonts w:eastAsia="Calibri" w:cs="Calibri"/>
          <w:sz w:val="18"/>
          <w:szCs w:val="18"/>
        </w:rPr>
      </w:pPr>
      <w:r>
        <w:rPr>
          <w:rFonts w:eastAsia="Calibri" w:cs="Calibri"/>
          <w:sz w:val="18"/>
          <w:szCs w:val="18"/>
        </w:rPr>
        <w:tab/>
        <w:t>d</w:t>
      </w:r>
      <w:r w:rsidR="007F6A90" w:rsidRPr="007416E9">
        <w:rPr>
          <w:rFonts w:eastAsia="Calibri" w:cs="Calibri"/>
          <w:sz w:val="18"/>
          <w:szCs w:val="18"/>
        </w:rPr>
        <w:t xml:space="preserve">. Community Outreach – Dale </w:t>
      </w:r>
      <w:proofErr w:type="spellStart"/>
      <w:r w:rsidR="007F6A90" w:rsidRPr="007416E9">
        <w:rPr>
          <w:rFonts w:eastAsia="Calibri" w:cs="Calibri"/>
          <w:sz w:val="18"/>
          <w:szCs w:val="18"/>
        </w:rPr>
        <w:t>Kehr</w:t>
      </w:r>
      <w:proofErr w:type="spellEnd"/>
      <w:r w:rsidR="006A2478" w:rsidRPr="007416E9">
        <w:rPr>
          <w:rFonts w:eastAsia="Calibri" w:cs="Calibri"/>
          <w:sz w:val="18"/>
          <w:szCs w:val="18"/>
        </w:rPr>
        <w:t>, Lead</w:t>
      </w:r>
    </w:p>
    <w:p w:rsidR="00D25CC9" w:rsidRPr="007416E9" w:rsidRDefault="007618E1">
      <w:pPr>
        <w:spacing w:after="200" w:line="276" w:lineRule="auto"/>
        <w:jc w:val="both"/>
        <w:rPr>
          <w:rFonts w:eastAsia="Calibri" w:cs="Calibri"/>
          <w:sz w:val="18"/>
          <w:szCs w:val="18"/>
        </w:rPr>
      </w:pPr>
      <w:r>
        <w:rPr>
          <w:rFonts w:eastAsia="Calibri" w:cs="Calibri"/>
          <w:sz w:val="18"/>
          <w:szCs w:val="18"/>
        </w:rPr>
        <w:t xml:space="preserve">               </w:t>
      </w:r>
      <w:r w:rsidR="00647EEC" w:rsidRPr="007416E9">
        <w:rPr>
          <w:rFonts w:eastAsia="Calibri" w:cs="Calibri"/>
          <w:sz w:val="18"/>
          <w:szCs w:val="18"/>
        </w:rPr>
        <w:t xml:space="preserve"> </w:t>
      </w:r>
      <w:r w:rsidR="00D74BFE" w:rsidRPr="007416E9">
        <w:rPr>
          <w:rFonts w:eastAsia="Calibri" w:cs="Calibri"/>
          <w:sz w:val="18"/>
          <w:szCs w:val="18"/>
        </w:rPr>
        <w:t xml:space="preserve"> </w:t>
      </w:r>
      <w:r>
        <w:rPr>
          <w:rFonts w:eastAsia="Calibri" w:cs="Calibri"/>
          <w:sz w:val="18"/>
          <w:szCs w:val="18"/>
        </w:rPr>
        <w:t xml:space="preserve">e. </w:t>
      </w:r>
      <w:r w:rsidR="00647EEC" w:rsidRPr="007416E9">
        <w:rPr>
          <w:rFonts w:eastAsia="Calibri" w:cs="Calibri"/>
          <w:sz w:val="18"/>
          <w:szCs w:val="18"/>
        </w:rPr>
        <w:t>Food Committee</w:t>
      </w:r>
      <w:r w:rsidR="00D74BFE" w:rsidRPr="007416E9">
        <w:rPr>
          <w:rFonts w:eastAsia="Calibri" w:cs="Calibri"/>
          <w:sz w:val="18"/>
          <w:szCs w:val="18"/>
        </w:rPr>
        <w:t xml:space="preserve"> – Megan McKenna Mejia</w:t>
      </w:r>
      <w:r w:rsidR="00A03D91" w:rsidRPr="007416E9">
        <w:rPr>
          <w:rFonts w:eastAsia="Calibri" w:cs="Calibri"/>
          <w:sz w:val="18"/>
          <w:szCs w:val="18"/>
        </w:rPr>
        <w:tab/>
      </w:r>
    </w:p>
    <w:p w:rsidR="00D678AF" w:rsidRPr="007416E9" w:rsidRDefault="009F772D">
      <w:pPr>
        <w:spacing w:after="200" w:line="276" w:lineRule="auto"/>
        <w:jc w:val="both"/>
        <w:rPr>
          <w:rFonts w:eastAsia="Calibri" w:cs="Calibri"/>
          <w:sz w:val="18"/>
          <w:szCs w:val="18"/>
        </w:rPr>
      </w:pPr>
      <w:r w:rsidRPr="007416E9">
        <w:rPr>
          <w:rFonts w:eastAsia="Calibri" w:cs="Calibri"/>
          <w:sz w:val="18"/>
          <w:szCs w:val="18"/>
        </w:rPr>
        <w:t>9</w:t>
      </w:r>
      <w:r w:rsidR="007F6A90" w:rsidRPr="007416E9">
        <w:rPr>
          <w:rFonts w:eastAsia="Calibri" w:cs="Calibri"/>
          <w:sz w:val="18"/>
          <w:szCs w:val="18"/>
        </w:rPr>
        <w:t>. Next Meeting –</w:t>
      </w:r>
      <w:r w:rsidR="007416E9" w:rsidRPr="007416E9">
        <w:rPr>
          <w:rFonts w:eastAsia="Calibri" w:cs="Calibri"/>
          <w:sz w:val="18"/>
          <w:szCs w:val="18"/>
        </w:rPr>
        <w:t xml:space="preserve"> May 14</w:t>
      </w:r>
      <w:r w:rsidR="00D74BFE" w:rsidRPr="007416E9">
        <w:rPr>
          <w:rFonts w:eastAsia="Calibri" w:cs="Calibri"/>
          <w:sz w:val="18"/>
          <w:szCs w:val="18"/>
        </w:rPr>
        <w:t>, 2015</w:t>
      </w:r>
    </w:p>
    <w:p w:rsidR="00D25CC9" w:rsidRPr="007416E9" w:rsidRDefault="009F772D">
      <w:pPr>
        <w:spacing w:after="200" w:line="276" w:lineRule="auto"/>
        <w:jc w:val="both"/>
        <w:rPr>
          <w:rFonts w:ascii="Calibri" w:eastAsia="Calibri" w:hAnsi="Calibri" w:cs="Calibri"/>
          <w:sz w:val="18"/>
          <w:szCs w:val="18"/>
        </w:rPr>
      </w:pPr>
      <w:r w:rsidRPr="007416E9">
        <w:rPr>
          <w:rFonts w:ascii="Calibri" w:eastAsia="Calibri" w:hAnsi="Calibri" w:cs="Calibri"/>
          <w:sz w:val="18"/>
          <w:szCs w:val="18"/>
        </w:rPr>
        <w:t>10</w:t>
      </w:r>
      <w:r w:rsidR="00A03D91" w:rsidRPr="007416E9">
        <w:rPr>
          <w:rFonts w:ascii="Calibri" w:eastAsia="Calibri" w:hAnsi="Calibri" w:cs="Calibri"/>
          <w:sz w:val="18"/>
          <w:szCs w:val="18"/>
        </w:rPr>
        <w:t>. Adjournment</w:t>
      </w:r>
    </w:p>
    <w:sectPr w:rsidR="00D25CC9" w:rsidRPr="007416E9" w:rsidSect="00741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9"/>
    <w:rsid w:val="0000453B"/>
    <w:rsid w:val="00022A5F"/>
    <w:rsid w:val="0014139E"/>
    <w:rsid w:val="002D7A3D"/>
    <w:rsid w:val="003008FE"/>
    <w:rsid w:val="00324F61"/>
    <w:rsid w:val="00346F50"/>
    <w:rsid w:val="00451975"/>
    <w:rsid w:val="005136C8"/>
    <w:rsid w:val="00647EEC"/>
    <w:rsid w:val="006A2478"/>
    <w:rsid w:val="00705331"/>
    <w:rsid w:val="007416E9"/>
    <w:rsid w:val="007618E1"/>
    <w:rsid w:val="007F6A90"/>
    <w:rsid w:val="009A73FE"/>
    <w:rsid w:val="009F772D"/>
    <w:rsid w:val="00A03D91"/>
    <w:rsid w:val="00A637FA"/>
    <w:rsid w:val="00BE4B14"/>
    <w:rsid w:val="00C31EE2"/>
    <w:rsid w:val="00D243E6"/>
    <w:rsid w:val="00D25CC9"/>
    <w:rsid w:val="00D678AF"/>
    <w:rsid w:val="00D74BFE"/>
    <w:rsid w:val="00DB5538"/>
    <w:rsid w:val="00F3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8A1FB7-75F8-4DE7-B313-AF1E153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 w:type="paragraph" w:customStyle="1" w:styleId="yiv3709842194msonormal">
    <w:name w:val="yiv3709842194msonormal"/>
    <w:basedOn w:val="Normal"/>
    <w:rsid w:val="00741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788">
      <w:bodyDiv w:val="1"/>
      <w:marLeft w:val="0"/>
      <w:marRight w:val="0"/>
      <w:marTop w:val="0"/>
      <w:marBottom w:val="0"/>
      <w:divBdr>
        <w:top w:val="none" w:sz="0" w:space="0" w:color="auto"/>
        <w:left w:val="none" w:sz="0" w:space="0" w:color="auto"/>
        <w:bottom w:val="none" w:sz="0" w:space="0" w:color="auto"/>
        <w:right w:val="none" w:sz="0" w:space="0" w:color="auto"/>
      </w:divBdr>
      <w:divsChild>
        <w:div w:id="892232616">
          <w:marLeft w:val="0"/>
          <w:marRight w:val="0"/>
          <w:marTop w:val="0"/>
          <w:marBottom w:val="0"/>
          <w:divBdr>
            <w:top w:val="none" w:sz="0" w:space="0" w:color="auto"/>
            <w:left w:val="none" w:sz="0" w:space="0" w:color="auto"/>
            <w:bottom w:val="none" w:sz="0" w:space="0" w:color="auto"/>
            <w:right w:val="none" w:sz="0" w:space="0" w:color="auto"/>
          </w:divBdr>
        </w:div>
        <w:div w:id="1059397211">
          <w:marLeft w:val="0"/>
          <w:marRight w:val="0"/>
          <w:marTop w:val="0"/>
          <w:marBottom w:val="0"/>
          <w:divBdr>
            <w:top w:val="none" w:sz="0" w:space="0" w:color="auto"/>
            <w:left w:val="none" w:sz="0" w:space="0" w:color="auto"/>
            <w:bottom w:val="none" w:sz="0" w:space="0" w:color="auto"/>
            <w:right w:val="none" w:sz="0" w:space="0" w:color="auto"/>
          </w:divBdr>
        </w:div>
        <w:div w:id="562839666">
          <w:marLeft w:val="0"/>
          <w:marRight w:val="0"/>
          <w:marTop w:val="0"/>
          <w:marBottom w:val="0"/>
          <w:divBdr>
            <w:top w:val="none" w:sz="0" w:space="0" w:color="auto"/>
            <w:left w:val="none" w:sz="0" w:space="0" w:color="auto"/>
            <w:bottom w:val="none" w:sz="0" w:space="0" w:color="auto"/>
            <w:right w:val="none" w:sz="0" w:space="0" w:color="auto"/>
          </w:divBdr>
        </w:div>
        <w:div w:id="23871765">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sChild>
            <w:div w:id="1752848291">
              <w:marLeft w:val="0"/>
              <w:marRight w:val="0"/>
              <w:marTop w:val="0"/>
              <w:marBottom w:val="0"/>
              <w:divBdr>
                <w:top w:val="none" w:sz="0" w:space="0" w:color="auto"/>
                <w:left w:val="none" w:sz="0" w:space="0" w:color="auto"/>
                <w:bottom w:val="none" w:sz="0" w:space="0" w:color="auto"/>
                <w:right w:val="none" w:sz="0" w:space="0" w:color="auto"/>
              </w:divBdr>
            </w:div>
            <w:div w:id="681780252">
              <w:marLeft w:val="0"/>
              <w:marRight w:val="0"/>
              <w:marTop w:val="0"/>
              <w:marBottom w:val="0"/>
              <w:divBdr>
                <w:top w:val="none" w:sz="0" w:space="0" w:color="auto"/>
                <w:left w:val="none" w:sz="0" w:space="0" w:color="auto"/>
                <w:bottom w:val="none" w:sz="0" w:space="0" w:color="auto"/>
                <w:right w:val="none" w:sz="0" w:space="0" w:color="auto"/>
              </w:divBdr>
            </w:div>
          </w:divsChild>
        </w:div>
        <w:div w:id="293946169">
          <w:marLeft w:val="0"/>
          <w:marRight w:val="0"/>
          <w:marTop w:val="0"/>
          <w:marBottom w:val="0"/>
          <w:divBdr>
            <w:top w:val="none" w:sz="0" w:space="0" w:color="auto"/>
            <w:left w:val="none" w:sz="0" w:space="0" w:color="auto"/>
            <w:bottom w:val="none" w:sz="0" w:space="0" w:color="auto"/>
            <w:right w:val="none" w:sz="0" w:space="0" w:color="auto"/>
          </w:divBdr>
          <w:divsChild>
            <w:div w:id="1531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8942">
      <w:bodyDiv w:val="1"/>
      <w:marLeft w:val="0"/>
      <w:marRight w:val="0"/>
      <w:marTop w:val="0"/>
      <w:marBottom w:val="0"/>
      <w:divBdr>
        <w:top w:val="none" w:sz="0" w:space="0" w:color="auto"/>
        <w:left w:val="none" w:sz="0" w:space="0" w:color="auto"/>
        <w:bottom w:val="none" w:sz="0" w:space="0" w:color="auto"/>
        <w:right w:val="none" w:sz="0" w:space="0" w:color="auto"/>
      </w:divBdr>
      <w:divsChild>
        <w:div w:id="1732578009">
          <w:marLeft w:val="0"/>
          <w:marRight w:val="0"/>
          <w:marTop w:val="0"/>
          <w:marBottom w:val="0"/>
          <w:divBdr>
            <w:top w:val="none" w:sz="0" w:space="0" w:color="auto"/>
            <w:left w:val="none" w:sz="0" w:space="0" w:color="auto"/>
            <w:bottom w:val="none" w:sz="0" w:space="0" w:color="auto"/>
            <w:right w:val="none" w:sz="0" w:space="0" w:color="auto"/>
          </w:divBdr>
        </w:div>
        <w:div w:id="1122530494">
          <w:marLeft w:val="0"/>
          <w:marRight w:val="0"/>
          <w:marTop w:val="0"/>
          <w:marBottom w:val="0"/>
          <w:divBdr>
            <w:top w:val="none" w:sz="0" w:space="0" w:color="auto"/>
            <w:left w:val="none" w:sz="0" w:space="0" w:color="auto"/>
            <w:bottom w:val="none" w:sz="0" w:space="0" w:color="auto"/>
            <w:right w:val="none" w:sz="0" w:space="0" w:color="auto"/>
          </w:divBdr>
        </w:div>
        <w:div w:id="1371150467">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2033410457">
          <w:marLeft w:val="0"/>
          <w:marRight w:val="0"/>
          <w:marTop w:val="0"/>
          <w:marBottom w:val="0"/>
          <w:divBdr>
            <w:top w:val="none" w:sz="0" w:space="0" w:color="auto"/>
            <w:left w:val="none" w:sz="0" w:space="0" w:color="auto"/>
            <w:bottom w:val="none" w:sz="0" w:space="0" w:color="auto"/>
            <w:right w:val="none" w:sz="0" w:space="0" w:color="auto"/>
          </w:divBdr>
        </w:div>
        <w:div w:id="1478378554">
          <w:marLeft w:val="0"/>
          <w:marRight w:val="0"/>
          <w:marTop w:val="0"/>
          <w:marBottom w:val="0"/>
          <w:divBdr>
            <w:top w:val="none" w:sz="0" w:space="0" w:color="auto"/>
            <w:left w:val="none" w:sz="0" w:space="0" w:color="auto"/>
            <w:bottom w:val="none" w:sz="0" w:space="0" w:color="auto"/>
            <w:right w:val="none" w:sz="0" w:space="0" w:color="auto"/>
          </w:divBdr>
        </w:div>
        <w:div w:id="285817813">
          <w:marLeft w:val="0"/>
          <w:marRight w:val="0"/>
          <w:marTop w:val="0"/>
          <w:marBottom w:val="0"/>
          <w:divBdr>
            <w:top w:val="none" w:sz="0" w:space="0" w:color="auto"/>
            <w:left w:val="none" w:sz="0" w:space="0" w:color="auto"/>
            <w:bottom w:val="none" w:sz="0" w:space="0" w:color="auto"/>
            <w:right w:val="none" w:sz="0" w:space="0" w:color="auto"/>
          </w:divBdr>
        </w:div>
        <w:div w:id="2041120909">
          <w:marLeft w:val="0"/>
          <w:marRight w:val="0"/>
          <w:marTop w:val="0"/>
          <w:marBottom w:val="0"/>
          <w:divBdr>
            <w:top w:val="none" w:sz="0" w:space="0" w:color="auto"/>
            <w:left w:val="none" w:sz="0" w:space="0" w:color="auto"/>
            <w:bottom w:val="none" w:sz="0" w:space="0" w:color="auto"/>
            <w:right w:val="none" w:sz="0" w:space="0" w:color="auto"/>
          </w:divBdr>
        </w:div>
        <w:div w:id="409425740">
          <w:marLeft w:val="0"/>
          <w:marRight w:val="0"/>
          <w:marTop w:val="0"/>
          <w:marBottom w:val="0"/>
          <w:divBdr>
            <w:top w:val="none" w:sz="0" w:space="0" w:color="auto"/>
            <w:left w:val="none" w:sz="0" w:space="0" w:color="auto"/>
            <w:bottom w:val="none" w:sz="0" w:space="0" w:color="auto"/>
            <w:right w:val="none" w:sz="0" w:space="0" w:color="auto"/>
          </w:divBdr>
        </w:div>
        <w:div w:id="736515205">
          <w:marLeft w:val="0"/>
          <w:marRight w:val="0"/>
          <w:marTop w:val="0"/>
          <w:marBottom w:val="0"/>
          <w:divBdr>
            <w:top w:val="none" w:sz="0" w:space="0" w:color="auto"/>
            <w:left w:val="none" w:sz="0" w:space="0" w:color="auto"/>
            <w:bottom w:val="none" w:sz="0" w:space="0" w:color="auto"/>
            <w:right w:val="none" w:sz="0" w:space="0" w:color="auto"/>
          </w:divBdr>
        </w:div>
        <w:div w:id="623192473">
          <w:marLeft w:val="0"/>
          <w:marRight w:val="0"/>
          <w:marTop w:val="0"/>
          <w:marBottom w:val="0"/>
          <w:divBdr>
            <w:top w:val="none" w:sz="0" w:space="0" w:color="auto"/>
            <w:left w:val="none" w:sz="0" w:space="0" w:color="auto"/>
            <w:bottom w:val="none" w:sz="0" w:space="0" w:color="auto"/>
            <w:right w:val="none" w:sz="0" w:space="0" w:color="auto"/>
          </w:divBdr>
        </w:div>
        <w:div w:id="1623606975">
          <w:marLeft w:val="0"/>
          <w:marRight w:val="0"/>
          <w:marTop w:val="0"/>
          <w:marBottom w:val="0"/>
          <w:divBdr>
            <w:top w:val="none" w:sz="0" w:space="0" w:color="auto"/>
            <w:left w:val="none" w:sz="0" w:space="0" w:color="auto"/>
            <w:bottom w:val="none" w:sz="0" w:space="0" w:color="auto"/>
            <w:right w:val="none" w:sz="0" w:space="0" w:color="auto"/>
          </w:divBdr>
        </w:div>
        <w:div w:id="620720913">
          <w:marLeft w:val="0"/>
          <w:marRight w:val="0"/>
          <w:marTop w:val="0"/>
          <w:marBottom w:val="0"/>
          <w:divBdr>
            <w:top w:val="none" w:sz="0" w:space="0" w:color="auto"/>
            <w:left w:val="none" w:sz="0" w:space="0" w:color="auto"/>
            <w:bottom w:val="none" w:sz="0" w:space="0" w:color="auto"/>
            <w:right w:val="none" w:sz="0" w:space="0" w:color="auto"/>
          </w:divBdr>
        </w:div>
        <w:div w:id="1921862909">
          <w:marLeft w:val="0"/>
          <w:marRight w:val="0"/>
          <w:marTop w:val="0"/>
          <w:marBottom w:val="0"/>
          <w:divBdr>
            <w:top w:val="none" w:sz="0" w:space="0" w:color="auto"/>
            <w:left w:val="none" w:sz="0" w:space="0" w:color="auto"/>
            <w:bottom w:val="none" w:sz="0" w:space="0" w:color="auto"/>
            <w:right w:val="none" w:sz="0" w:space="0" w:color="auto"/>
          </w:divBdr>
        </w:div>
        <w:div w:id="839008762">
          <w:marLeft w:val="0"/>
          <w:marRight w:val="0"/>
          <w:marTop w:val="0"/>
          <w:marBottom w:val="0"/>
          <w:divBdr>
            <w:top w:val="none" w:sz="0" w:space="0" w:color="auto"/>
            <w:left w:val="none" w:sz="0" w:space="0" w:color="auto"/>
            <w:bottom w:val="none" w:sz="0" w:space="0" w:color="auto"/>
            <w:right w:val="none" w:sz="0" w:space="0" w:color="auto"/>
          </w:divBdr>
        </w:div>
        <w:div w:id="1076435207">
          <w:marLeft w:val="0"/>
          <w:marRight w:val="0"/>
          <w:marTop w:val="0"/>
          <w:marBottom w:val="0"/>
          <w:divBdr>
            <w:top w:val="none" w:sz="0" w:space="0" w:color="auto"/>
            <w:left w:val="none" w:sz="0" w:space="0" w:color="auto"/>
            <w:bottom w:val="none" w:sz="0" w:space="0" w:color="auto"/>
            <w:right w:val="none" w:sz="0" w:space="0" w:color="auto"/>
          </w:divBdr>
        </w:div>
        <w:div w:id="520513730">
          <w:marLeft w:val="0"/>
          <w:marRight w:val="0"/>
          <w:marTop w:val="0"/>
          <w:marBottom w:val="0"/>
          <w:divBdr>
            <w:top w:val="none" w:sz="0" w:space="0" w:color="auto"/>
            <w:left w:val="none" w:sz="0" w:space="0" w:color="auto"/>
            <w:bottom w:val="none" w:sz="0" w:space="0" w:color="auto"/>
            <w:right w:val="none" w:sz="0" w:space="0" w:color="auto"/>
          </w:divBdr>
        </w:div>
        <w:div w:id="148637660">
          <w:marLeft w:val="0"/>
          <w:marRight w:val="0"/>
          <w:marTop w:val="0"/>
          <w:marBottom w:val="0"/>
          <w:divBdr>
            <w:top w:val="none" w:sz="0" w:space="0" w:color="auto"/>
            <w:left w:val="none" w:sz="0" w:space="0" w:color="auto"/>
            <w:bottom w:val="none" w:sz="0" w:space="0" w:color="auto"/>
            <w:right w:val="none" w:sz="0" w:space="0" w:color="auto"/>
          </w:divBdr>
        </w:div>
      </w:divsChild>
    </w:div>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 w:id="1896306873">
      <w:bodyDiv w:val="1"/>
      <w:marLeft w:val="0"/>
      <w:marRight w:val="0"/>
      <w:marTop w:val="0"/>
      <w:marBottom w:val="0"/>
      <w:divBdr>
        <w:top w:val="none" w:sz="0" w:space="0" w:color="auto"/>
        <w:left w:val="none" w:sz="0" w:space="0" w:color="auto"/>
        <w:bottom w:val="none" w:sz="0" w:space="0" w:color="auto"/>
        <w:right w:val="none" w:sz="0" w:space="0" w:color="auto"/>
      </w:divBdr>
      <w:divsChild>
        <w:div w:id="1021737835">
          <w:marLeft w:val="0"/>
          <w:marRight w:val="0"/>
          <w:marTop w:val="0"/>
          <w:marBottom w:val="0"/>
          <w:divBdr>
            <w:top w:val="none" w:sz="0" w:space="0" w:color="auto"/>
            <w:left w:val="none" w:sz="0" w:space="0" w:color="auto"/>
            <w:bottom w:val="none" w:sz="0" w:space="0" w:color="auto"/>
            <w:right w:val="none" w:sz="0" w:space="0" w:color="auto"/>
          </w:divBdr>
          <w:divsChild>
            <w:div w:id="665136213">
              <w:marLeft w:val="0"/>
              <w:marRight w:val="0"/>
              <w:marTop w:val="0"/>
              <w:marBottom w:val="0"/>
              <w:divBdr>
                <w:top w:val="none" w:sz="0" w:space="0" w:color="auto"/>
                <w:left w:val="none" w:sz="0" w:space="0" w:color="auto"/>
                <w:bottom w:val="none" w:sz="0" w:space="0" w:color="auto"/>
                <w:right w:val="none" w:sz="0" w:space="0" w:color="auto"/>
              </w:divBdr>
              <w:divsChild>
                <w:div w:id="146676522">
                  <w:marLeft w:val="0"/>
                  <w:marRight w:val="0"/>
                  <w:marTop w:val="0"/>
                  <w:marBottom w:val="0"/>
                  <w:divBdr>
                    <w:top w:val="none" w:sz="0" w:space="0" w:color="auto"/>
                    <w:left w:val="none" w:sz="0" w:space="0" w:color="auto"/>
                    <w:bottom w:val="none" w:sz="0" w:space="0" w:color="auto"/>
                    <w:right w:val="none" w:sz="0" w:space="0" w:color="auto"/>
                  </w:divBdr>
                  <w:divsChild>
                    <w:div w:id="1977097725">
                      <w:marLeft w:val="0"/>
                      <w:marRight w:val="0"/>
                      <w:marTop w:val="0"/>
                      <w:marBottom w:val="0"/>
                      <w:divBdr>
                        <w:top w:val="none" w:sz="0" w:space="0" w:color="auto"/>
                        <w:left w:val="none" w:sz="0" w:space="0" w:color="auto"/>
                        <w:bottom w:val="none" w:sz="0" w:space="0" w:color="auto"/>
                        <w:right w:val="none" w:sz="0" w:space="0" w:color="auto"/>
                      </w:divBdr>
                      <w:divsChild>
                        <w:div w:id="440297579">
                          <w:marLeft w:val="0"/>
                          <w:marRight w:val="0"/>
                          <w:marTop w:val="0"/>
                          <w:marBottom w:val="0"/>
                          <w:divBdr>
                            <w:top w:val="none" w:sz="0" w:space="0" w:color="auto"/>
                            <w:left w:val="none" w:sz="0" w:space="0" w:color="auto"/>
                            <w:bottom w:val="none" w:sz="0" w:space="0" w:color="auto"/>
                            <w:right w:val="none" w:sz="0" w:space="0" w:color="auto"/>
                          </w:divBdr>
                          <w:divsChild>
                            <w:div w:id="260919406">
                              <w:marLeft w:val="0"/>
                              <w:marRight w:val="0"/>
                              <w:marTop w:val="0"/>
                              <w:marBottom w:val="0"/>
                              <w:divBdr>
                                <w:top w:val="none" w:sz="0" w:space="0" w:color="auto"/>
                                <w:left w:val="none" w:sz="0" w:space="0" w:color="auto"/>
                                <w:bottom w:val="none" w:sz="0" w:space="0" w:color="auto"/>
                                <w:right w:val="none" w:sz="0" w:space="0" w:color="auto"/>
                              </w:divBdr>
                              <w:divsChild>
                                <w:div w:id="410736540">
                                  <w:marLeft w:val="0"/>
                                  <w:marRight w:val="0"/>
                                  <w:marTop w:val="0"/>
                                  <w:marBottom w:val="0"/>
                                  <w:divBdr>
                                    <w:top w:val="none" w:sz="0" w:space="0" w:color="auto"/>
                                    <w:left w:val="none" w:sz="0" w:space="0" w:color="auto"/>
                                    <w:bottom w:val="none" w:sz="0" w:space="0" w:color="auto"/>
                                    <w:right w:val="none" w:sz="0" w:space="0" w:color="auto"/>
                                  </w:divBdr>
                                </w:div>
                                <w:div w:id="296953152">
                                  <w:marLeft w:val="0"/>
                                  <w:marRight w:val="0"/>
                                  <w:marTop w:val="0"/>
                                  <w:marBottom w:val="0"/>
                                  <w:divBdr>
                                    <w:top w:val="none" w:sz="0" w:space="0" w:color="auto"/>
                                    <w:left w:val="none" w:sz="0" w:space="0" w:color="auto"/>
                                    <w:bottom w:val="none" w:sz="0" w:space="0" w:color="auto"/>
                                    <w:right w:val="none" w:sz="0" w:space="0" w:color="auto"/>
                                  </w:divBdr>
                                </w:div>
                                <w:div w:id="212665856">
                                  <w:marLeft w:val="0"/>
                                  <w:marRight w:val="0"/>
                                  <w:marTop w:val="0"/>
                                  <w:marBottom w:val="0"/>
                                  <w:divBdr>
                                    <w:top w:val="none" w:sz="0" w:space="0" w:color="auto"/>
                                    <w:left w:val="none" w:sz="0" w:space="0" w:color="auto"/>
                                    <w:bottom w:val="none" w:sz="0" w:space="0" w:color="auto"/>
                                    <w:right w:val="none" w:sz="0" w:space="0" w:color="auto"/>
                                  </w:divBdr>
                                </w:div>
                                <w:div w:id="851340093">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347870541">
                                  <w:marLeft w:val="0"/>
                                  <w:marRight w:val="0"/>
                                  <w:marTop w:val="0"/>
                                  <w:marBottom w:val="0"/>
                                  <w:divBdr>
                                    <w:top w:val="none" w:sz="0" w:space="0" w:color="auto"/>
                                    <w:left w:val="none" w:sz="0" w:space="0" w:color="auto"/>
                                    <w:bottom w:val="none" w:sz="0" w:space="0" w:color="auto"/>
                                    <w:right w:val="none" w:sz="0" w:space="0" w:color="auto"/>
                                  </w:divBdr>
                                </w:div>
                                <w:div w:id="1249120797">
                                  <w:marLeft w:val="0"/>
                                  <w:marRight w:val="0"/>
                                  <w:marTop w:val="0"/>
                                  <w:marBottom w:val="0"/>
                                  <w:divBdr>
                                    <w:top w:val="none" w:sz="0" w:space="0" w:color="auto"/>
                                    <w:left w:val="none" w:sz="0" w:space="0" w:color="auto"/>
                                    <w:bottom w:val="none" w:sz="0" w:space="0" w:color="auto"/>
                                    <w:right w:val="none" w:sz="0" w:space="0" w:color="auto"/>
                                  </w:divBdr>
                                </w:div>
                                <w:div w:id="1732533946">
                                  <w:marLeft w:val="0"/>
                                  <w:marRight w:val="0"/>
                                  <w:marTop w:val="0"/>
                                  <w:marBottom w:val="0"/>
                                  <w:divBdr>
                                    <w:top w:val="none" w:sz="0" w:space="0" w:color="auto"/>
                                    <w:left w:val="none" w:sz="0" w:space="0" w:color="auto"/>
                                    <w:bottom w:val="none" w:sz="0" w:space="0" w:color="auto"/>
                                    <w:right w:val="none" w:sz="0" w:space="0" w:color="auto"/>
                                  </w:divBdr>
                                </w:div>
                                <w:div w:id="725303912">
                                  <w:marLeft w:val="0"/>
                                  <w:marRight w:val="0"/>
                                  <w:marTop w:val="0"/>
                                  <w:marBottom w:val="0"/>
                                  <w:divBdr>
                                    <w:top w:val="none" w:sz="0" w:space="0" w:color="auto"/>
                                    <w:left w:val="none" w:sz="0" w:space="0" w:color="auto"/>
                                    <w:bottom w:val="none" w:sz="0" w:space="0" w:color="auto"/>
                                    <w:right w:val="none" w:sz="0" w:space="0" w:color="auto"/>
                                  </w:divBdr>
                                </w:div>
                                <w:div w:id="10297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Kathy Myers</cp:lastModifiedBy>
  <cp:revision>3</cp:revision>
  <cp:lastPrinted>2015-02-12T13:07:00Z</cp:lastPrinted>
  <dcterms:created xsi:type="dcterms:W3CDTF">2015-04-06T00:08:00Z</dcterms:created>
  <dcterms:modified xsi:type="dcterms:W3CDTF">2015-04-06T00:09:00Z</dcterms:modified>
</cp:coreProperties>
</file>